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E54AA6" w:rsidRDefault="00E54AA6" w:rsidP="000B4CA3">
      <w:pPr>
        <w:rPr>
          <w:rFonts w:ascii="Georgia" w:hAnsi="Georgia" w:cs="Times New Roman"/>
          <w:sz w:val="24"/>
          <w:szCs w:val="24"/>
        </w:rPr>
      </w:pPr>
    </w:p>
    <w:p w:rsidR="002646E8" w:rsidRDefault="002646E8" w:rsidP="000B4CA3">
      <w:pPr>
        <w:rPr>
          <w:rFonts w:ascii="Georgia" w:hAnsi="Georgia" w:cs="Times New Roman"/>
          <w:sz w:val="24"/>
          <w:szCs w:val="24"/>
        </w:rPr>
      </w:pPr>
    </w:p>
    <w:p w:rsidR="00E54AA6" w:rsidRDefault="00E54AA6" w:rsidP="000B4CA3">
      <w:pPr>
        <w:rPr>
          <w:rFonts w:ascii="Georgia" w:hAnsi="Georgia" w:cs="Times New Roman"/>
          <w:sz w:val="24"/>
          <w:szCs w:val="24"/>
        </w:rPr>
      </w:pPr>
    </w:p>
    <w:p w:rsidR="000B4CA3" w:rsidRPr="005556B0" w:rsidRDefault="000B4CA3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832E30" w:rsidRPr="005556B0" w:rsidRDefault="00195530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306252">
        <w:rPr>
          <w:rFonts w:ascii="Georgia" w:eastAsiaTheme="minorEastAsia" w:hAnsi="Georgia"/>
          <w:b/>
          <w:sz w:val="24"/>
          <w:szCs w:val="24"/>
          <w:lang w:eastAsia="pl-PL"/>
        </w:rPr>
        <w:t>5</w:t>
      </w:r>
      <w:r w:rsidR="005E7ED2">
        <w:rPr>
          <w:rFonts w:ascii="Georgia" w:eastAsiaTheme="minorEastAsia" w:hAnsi="Georgia"/>
          <w:b/>
          <w:sz w:val="24"/>
          <w:szCs w:val="24"/>
          <w:lang w:eastAsia="pl-PL"/>
        </w:rPr>
        <w:t xml:space="preserve"> czerwca</w:t>
      </w:r>
      <w:r w:rsidR="000B4CA3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0B4CA3" w:rsidRPr="005556B0">
        <w:rPr>
          <w:rFonts w:ascii="Georgia" w:eastAsiaTheme="minorEastAsia" w:hAnsi="Georgia"/>
          <w:b/>
          <w:sz w:val="24"/>
          <w:szCs w:val="24"/>
          <w:lang w:eastAsia="pl-PL"/>
        </w:rPr>
        <w:t>2020 r.:</w:t>
      </w: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10B39" w:rsidRPr="00426268" w:rsidRDefault="000B4CA3" w:rsidP="00426268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386412" w:rsidRPr="00386412" w:rsidRDefault="00386412" w:rsidP="00386412">
      <w:pPr>
        <w:pStyle w:val="Nagwek3"/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306252" w:rsidRDefault="00306252" w:rsidP="00426268">
      <w:pPr>
        <w:pStyle w:val="Nagwek3"/>
        <w:numPr>
          <w:ilvl w:val="0"/>
          <w:numId w:val="3"/>
        </w:numPr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  <w:r>
        <w:rPr>
          <w:rFonts w:ascii="Georgia" w:eastAsia="Times New Roman" w:hAnsi="Georgia" w:cs="Times New Roman"/>
          <w:color w:val="333333"/>
          <w:lang w:eastAsia="pl-PL"/>
        </w:rPr>
        <w:t xml:space="preserve">NIPiP zwróciła się do Ministerstwa Zdrowia z prośbą o </w:t>
      </w:r>
      <w:r w:rsidRPr="001C7E4D">
        <w:rPr>
          <w:rFonts w:ascii="Georgia" w:eastAsia="Times New Roman" w:hAnsi="Georgia" w:cs="Times New Roman"/>
          <w:b/>
          <w:color w:val="333333"/>
          <w:lang w:eastAsia="pl-PL"/>
        </w:rPr>
        <w:t xml:space="preserve">udostępnienie danych na temat zakażeń wirusem SARS-CoV-2 wśród pielęgniarek </w:t>
      </w:r>
      <w:r w:rsidR="001C7E4D">
        <w:rPr>
          <w:rFonts w:ascii="Georgia" w:eastAsia="Times New Roman" w:hAnsi="Georgia" w:cs="Times New Roman"/>
          <w:b/>
          <w:color w:val="333333"/>
          <w:lang w:eastAsia="pl-PL"/>
        </w:rPr>
        <w:br/>
      </w:r>
      <w:r w:rsidRPr="001C7E4D">
        <w:rPr>
          <w:rFonts w:ascii="Georgia" w:eastAsia="Times New Roman" w:hAnsi="Georgia" w:cs="Times New Roman"/>
          <w:b/>
          <w:color w:val="333333"/>
          <w:lang w:eastAsia="pl-PL"/>
        </w:rPr>
        <w:t>i położnych.</w:t>
      </w:r>
      <w:r>
        <w:rPr>
          <w:rFonts w:ascii="Georgia" w:eastAsia="Times New Roman" w:hAnsi="Georgia" w:cs="Times New Roman"/>
          <w:color w:val="333333"/>
          <w:lang w:eastAsia="pl-PL"/>
        </w:rPr>
        <w:t xml:space="preserve"> Przekazujemy informację MZ w tej sprawie. (pisma w załączeniu)</w:t>
      </w:r>
    </w:p>
    <w:p w:rsidR="0001373B" w:rsidRDefault="0001373B" w:rsidP="0001373B">
      <w:pPr>
        <w:pStyle w:val="Nagwek3"/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B867A4" w:rsidRPr="000A4C87" w:rsidRDefault="0001373B" w:rsidP="009E6717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Georgia" w:hAnsi="Georgia"/>
        </w:rPr>
      </w:pPr>
      <w:r w:rsidRPr="000A4C87">
        <w:rPr>
          <w:rFonts w:ascii="Georgia" w:eastAsiaTheme="minorHAnsi" w:hAnsi="Georgia"/>
          <w:lang w:eastAsia="en-US"/>
        </w:rPr>
        <w:t xml:space="preserve">Przekazujemy odpowiedź </w:t>
      </w:r>
      <w:r w:rsidR="00B867A4" w:rsidRPr="000A4C87">
        <w:rPr>
          <w:rFonts w:ascii="Georgia" w:eastAsiaTheme="minorHAnsi" w:hAnsi="Georgia"/>
          <w:lang w:eastAsia="en-US"/>
        </w:rPr>
        <w:t>Ministerstwa Zdrowia</w:t>
      </w:r>
      <w:r w:rsidRPr="000A4C87">
        <w:rPr>
          <w:rFonts w:ascii="Georgia" w:eastAsiaTheme="minorHAnsi" w:hAnsi="Georgia"/>
          <w:lang w:eastAsia="en-US"/>
        </w:rPr>
        <w:t xml:space="preserve"> na </w:t>
      </w:r>
      <w:r w:rsidRPr="000A4C87">
        <w:rPr>
          <w:rFonts w:ascii="Georgia" w:eastAsiaTheme="minorHAnsi" w:hAnsi="Georgia"/>
          <w:lang w:eastAsia="en-US"/>
        </w:rPr>
        <w:t>zapytanie</w:t>
      </w:r>
      <w:r w:rsidRPr="000A4C87">
        <w:rPr>
          <w:rFonts w:ascii="Georgia" w:eastAsiaTheme="minorHAnsi" w:hAnsi="Georgia"/>
          <w:lang w:eastAsia="en-US"/>
        </w:rPr>
        <w:t xml:space="preserve"> </w:t>
      </w:r>
      <w:r w:rsidRPr="000A4C87">
        <w:rPr>
          <w:rFonts w:ascii="Georgia" w:eastAsiaTheme="minorHAnsi" w:hAnsi="Georgia"/>
          <w:lang w:eastAsia="en-US"/>
        </w:rPr>
        <w:t xml:space="preserve">NIPiP w sprawie </w:t>
      </w:r>
      <w:r w:rsidRPr="000A4C87">
        <w:rPr>
          <w:rFonts w:ascii="Georgia" w:eastAsiaTheme="minorHAnsi" w:hAnsi="Georgia"/>
          <w:b/>
          <w:lang w:eastAsia="en-US"/>
        </w:rPr>
        <w:t>możliwości przeprowadzenia w podmiotach leczniczych porodów rodzinnych, tj.</w:t>
      </w:r>
      <w:r w:rsidR="001C7E4D" w:rsidRPr="000A4C87">
        <w:rPr>
          <w:rFonts w:ascii="Georgia" w:eastAsiaTheme="minorHAnsi" w:hAnsi="Georgia"/>
          <w:b/>
          <w:lang w:eastAsia="en-US"/>
        </w:rPr>
        <w:t xml:space="preserve"> </w:t>
      </w:r>
      <w:r w:rsidR="0086123E" w:rsidRPr="000A4C87">
        <w:rPr>
          <w:rFonts w:ascii="Georgia" w:eastAsiaTheme="minorHAnsi" w:hAnsi="Georgia"/>
          <w:b/>
          <w:lang w:eastAsia="en-US"/>
        </w:rPr>
        <w:t>z udziałem osoby towarzyszącej</w:t>
      </w:r>
      <w:r w:rsidR="0086123E" w:rsidRPr="000A4C87">
        <w:rPr>
          <w:rFonts w:ascii="Georgia" w:eastAsiaTheme="minorHAnsi" w:hAnsi="Georgia"/>
          <w:lang w:eastAsia="en-US"/>
        </w:rPr>
        <w:t>.</w:t>
      </w:r>
      <w:r w:rsidRPr="000A4C87">
        <w:rPr>
          <w:rFonts w:ascii="Georgia" w:eastAsiaTheme="minorHAnsi" w:hAnsi="Georgia"/>
          <w:lang w:eastAsia="en-US"/>
        </w:rPr>
        <w:t xml:space="preserve"> </w:t>
      </w:r>
      <w:r w:rsidR="001C7E4D" w:rsidRPr="000A4C87">
        <w:rPr>
          <w:rFonts w:ascii="Georgia" w:eastAsiaTheme="minorHAnsi" w:hAnsi="Georgia" w:cstheme="minorBidi"/>
          <w:sz w:val="22"/>
          <w:szCs w:val="22"/>
          <w:lang w:eastAsia="en-US"/>
        </w:rPr>
        <w:t>(</w:t>
      </w:r>
      <w:r w:rsidR="000A4C87">
        <w:rPr>
          <w:rFonts w:ascii="Georgia" w:eastAsiaTheme="minorHAnsi" w:hAnsi="Georgia"/>
          <w:lang w:eastAsia="en-US"/>
        </w:rPr>
        <w:t>korespondencja z M</w:t>
      </w:r>
      <w:r w:rsidR="00B867A4" w:rsidRPr="000A4C87">
        <w:rPr>
          <w:rFonts w:ascii="Georgia" w:eastAsiaTheme="minorHAnsi" w:hAnsi="Georgia"/>
          <w:lang w:eastAsia="en-US"/>
        </w:rPr>
        <w:t>Z</w:t>
      </w:r>
      <w:r w:rsidR="000A4C87">
        <w:rPr>
          <w:rFonts w:ascii="Georgia" w:eastAsiaTheme="minorHAnsi" w:hAnsi="Georgia"/>
          <w:lang w:eastAsia="en-US"/>
        </w:rPr>
        <w:t xml:space="preserve"> w załączeniu</w:t>
      </w:r>
      <w:bookmarkStart w:id="0" w:name="_GoBack"/>
      <w:bookmarkEnd w:id="0"/>
      <w:r w:rsidR="00B867A4" w:rsidRPr="000A4C87">
        <w:rPr>
          <w:rFonts w:ascii="Georgia" w:eastAsiaTheme="minorHAnsi" w:hAnsi="Georgia"/>
          <w:lang w:eastAsia="en-US"/>
        </w:rPr>
        <w:t>)</w:t>
      </w:r>
    </w:p>
    <w:p w:rsidR="00B867A4" w:rsidRDefault="00B867A4" w:rsidP="00B867A4">
      <w:pPr>
        <w:pStyle w:val="Akapitzlist"/>
        <w:rPr>
          <w:rFonts w:ascii="Georgia" w:hAnsi="Georgia"/>
        </w:rPr>
      </w:pPr>
    </w:p>
    <w:p w:rsidR="001B22C6" w:rsidRDefault="001B22C6" w:rsidP="00306252">
      <w:pPr>
        <w:pStyle w:val="Nagwek3"/>
        <w:numPr>
          <w:ilvl w:val="0"/>
          <w:numId w:val="3"/>
        </w:numPr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  <w:r>
        <w:rPr>
          <w:rFonts w:ascii="Georgia" w:eastAsia="Times New Roman" w:hAnsi="Georgia" w:cs="Times New Roman"/>
          <w:color w:val="333333"/>
          <w:lang w:eastAsia="pl-PL"/>
        </w:rPr>
        <w:t>Przekaz</w:t>
      </w:r>
      <w:r w:rsidR="00306252">
        <w:rPr>
          <w:rFonts w:ascii="Georgia" w:eastAsia="Times New Roman" w:hAnsi="Georgia" w:cs="Times New Roman"/>
          <w:color w:val="333333"/>
          <w:lang w:eastAsia="pl-PL"/>
        </w:rPr>
        <w:t>ujemy monitoring aktów prawnych na dzień 5 czerwca br.</w:t>
      </w:r>
    </w:p>
    <w:p w:rsidR="00386412" w:rsidRDefault="00386412" w:rsidP="00386412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2C5F11" w:rsidRPr="00386412" w:rsidRDefault="002C5F11" w:rsidP="00386412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5A311F" w:rsidRDefault="000B4CA3" w:rsidP="005A311F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A30709" w:rsidRDefault="00A30709"/>
    <w:sectPr w:rsidR="00A307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D6" w:rsidRDefault="00AB65D6">
      <w:pPr>
        <w:spacing w:after="0" w:line="240" w:lineRule="auto"/>
      </w:pPr>
      <w:r>
        <w:separator/>
      </w:r>
    </w:p>
  </w:endnote>
  <w:endnote w:type="continuationSeparator" w:id="0">
    <w:p w:rsidR="00AB65D6" w:rsidRDefault="00AB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D6" w:rsidRDefault="00AB65D6">
      <w:pPr>
        <w:spacing w:after="0" w:line="240" w:lineRule="auto"/>
      </w:pPr>
      <w:r>
        <w:separator/>
      </w:r>
    </w:p>
  </w:footnote>
  <w:footnote w:type="continuationSeparator" w:id="0">
    <w:p w:rsidR="00AB65D6" w:rsidRDefault="00AB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0A4EB9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B845C" wp14:editId="7111A7AB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AB65D6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AB65D6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0A4EB9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A3AB0" wp14:editId="198A5D9D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0A4EB9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0A4EB9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0A4EB9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0A4EB9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C36042F" wp14:editId="6F4B6918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AB65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45762"/>
    <w:multiLevelType w:val="hybridMultilevel"/>
    <w:tmpl w:val="494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9B7246"/>
    <w:multiLevelType w:val="hybridMultilevel"/>
    <w:tmpl w:val="1CA41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3"/>
    <w:rsid w:val="00003C56"/>
    <w:rsid w:val="00010B39"/>
    <w:rsid w:val="00012BBD"/>
    <w:rsid w:val="0001373B"/>
    <w:rsid w:val="00060E91"/>
    <w:rsid w:val="000945CC"/>
    <w:rsid w:val="000A4C87"/>
    <w:rsid w:val="000A4EB9"/>
    <w:rsid w:val="000B4CA3"/>
    <w:rsid w:val="00180465"/>
    <w:rsid w:val="00195530"/>
    <w:rsid w:val="00196D54"/>
    <w:rsid w:val="001B0C39"/>
    <w:rsid w:val="001B22C6"/>
    <w:rsid w:val="001B780E"/>
    <w:rsid w:val="001C7E4D"/>
    <w:rsid w:val="001E6E01"/>
    <w:rsid w:val="00226344"/>
    <w:rsid w:val="002331D9"/>
    <w:rsid w:val="002646E8"/>
    <w:rsid w:val="002739F8"/>
    <w:rsid w:val="002C410F"/>
    <w:rsid w:val="002C5F11"/>
    <w:rsid w:val="00306252"/>
    <w:rsid w:val="00331B25"/>
    <w:rsid w:val="00386412"/>
    <w:rsid w:val="00426268"/>
    <w:rsid w:val="00426890"/>
    <w:rsid w:val="004829DD"/>
    <w:rsid w:val="004A1202"/>
    <w:rsid w:val="004D2D5B"/>
    <w:rsid w:val="004F65DC"/>
    <w:rsid w:val="0052030B"/>
    <w:rsid w:val="005705F8"/>
    <w:rsid w:val="00571F0D"/>
    <w:rsid w:val="00593242"/>
    <w:rsid w:val="005A311F"/>
    <w:rsid w:val="005B15BE"/>
    <w:rsid w:val="005D0B0B"/>
    <w:rsid w:val="005E7ED2"/>
    <w:rsid w:val="0063372E"/>
    <w:rsid w:val="006351FE"/>
    <w:rsid w:val="0064031C"/>
    <w:rsid w:val="0064328B"/>
    <w:rsid w:val="006456E5"/>
    <w:rsid w:val="00674171"/>
    <w:rsid w:val="00832E30"/>
    <w:rsid w:val="008441E1"/>
    <w:rsid w:val="0086123E"/>
    <w:rsid w:val="0088429D"/>
    <w:rsid w:val="008966EE"/>
    <w:rsid w:val="008D6DAC"/>
    <w:rsid w:val="008F226C"/>
    <w:rsid w:val="00912B91"/>
    <w:rsid w:val="009358C6"/>
    <w:rsid w:val="009964E9"/>
    <w:rsid w:val="009E6717"/>
    <w:rsid w:val="00A30709"/>
    <w:rsid w:val="00A321B0"/>
    <w:rsid w:val="00AB356F"/>
    <w:rsid w:val="00AB65D6"/>
    <w:rsid w:val="00B053FF"/>
    <w:rsid w:val="00B4337B"/>
    <w:rsid w:val="00B75275"/>
    <w:rsid w:val="00B867A4"/>
    <w:rsid w:val="00BD6FA8"/>
    <w:rsid w:val="00C013FD"/>
    <w:rsid w:val="00C33DCC"/>
    <w:rsid w:val="00CB15F2"/>
    <w:rsid w:val="00D93A18"/>
    <w:rsid w:val="00DB7922"/>
    <w:rsid w:val="00DD6AC1"/>
    <w:rsid w:val="00DE0BE9"/>
    <w:rsid w:val="00E33289"/>
    <w:rsid w:val="00E54AA6"/>
    <w:rsid w:val="00EC7273"/>
    <w:rsid w:val="00EE0EEA"/>
    <w:rsid w:val="00F516DB"/>
    <w:rsid w:val="00F55E75"/>
    <w:rsid w:val="00F72F11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010B39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F0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41E1"/>
    <w:rPr>
      <w:b/>
      <w:bCs/>
    </w:rPr>
  </w:style>
  <w:style w:type="paragraph" w:styleId="NormalnyWeb">
    <w:name w:val="Normal (Web)"/>
    <w:basedOn w:val="Normalny"/>
    <w:uiPriority w:val="99"/>
    <w:unhideWhenUsed/>
    <w:rsid w:val="006456E5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0B39"/>
    <w:rPr>
      <w:rFonts w:ascii="Calibri Light" w:hAnsi="Calibri Light" w:cs="Calibri Light"/>
      <w:color w:val="1F4D7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010B39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F0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41E1"/>
    <w:rPr>
      <w:b/>
      <w:bCs/>
    </w:rPr>
  </w:style>
  <w:style w:type="paragraph" w:styleId="NormalnyWeb">
    <w:name w:val="Normal (Web)"/>
    <w:basedOn w:val="Normalny"/>
    <w:uiPriority w:val="99"/>
    <w:unhideWhenUsed/>
    <w:rsid w:val="006456E5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0B39"/>
    <w:rPr>
      <w:rFonts w:ascii="Calibri Light" w:hAnsi="Calibri Light" w:cs="Calibri Light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57</cp:revision>
  <cp:lastPrinted>2020-06-01T12:44:00Z</cp:lastPrinted>
  <dcterms:created xsi:type="dcterms:W3CDTF">2020-04-22T07:56:00Z</dcterms:created>
  <dcterms:modified xsi:type="dcterms:W3CDTF">2020-06-05T10:56:00Z</dcterms:modified>
</cp:coreProperties>
</file>